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Pr="00926013" w:rsidRDefault="004A0E03" w:rsidP="004A0E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(</w:t>
      </w:r>
      <w:r w:rsidR="00926013">
        <w:rPr>
          <w:b/>
          <w:bCs/>
          <w:lang w:val="en-US"/>
        </w:rPr>
        <w:t>UTKR</w:t>
      </w:r>
      <w:r w:rsidR="00926013" w:rsidRPr="00926013">
        <w:rPr>
          <w:b/>
          <w:bCs/>
        </w:rPr>
        <w:t xml:space="preserve"> 5302</w:t>
      </w:r>
      <w:r>
        <w:rPr>
          <w:b/>
          <w:bCs/>
        </w:rPr>
        <w:t>)</w:t>
      </w:r>
      <w:r w:rsidR="00926013">
        <w:rPr>
          <w:b/>
        </w:rPr>
        <w:t xml:space="preserve"> </w:t>
      </w:r>
      <w:r w:rsidR="00926013">
        <w:rPr>
          <w:b/>
          <w:lang w:val="kk-KZ"/>
        </w:rPr>
        <w:t>Управление таможенными и коррупционными рисками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9745FF" w:rsidP="004A0E03">
      <w:pPr>
        <w:jc w:val="center"/>
        <w:rPr>
          <w:b/>
        </w:rPr>
      </w:pPr>
      <w:r>
        <w:rPr>
          <w:b/>
          <w:lang w:val="kk-KZ"/>
        </w:rPr>
        <w:t>Весенний</w:t>
      </w:r>
      <w:r w:rsidR="004A0E03">
        <w:rPr>
          <w:b/>
        </w:rPr>
        <w:t xml:space="preserve"> </w:t>
      </w:r>
      <w:r>
        <w:rPr>
          <w:b/>
          <w:bCs/>
        </w:rPr>
        <w:t>семестр 2021 - 2022</w:t>
      </w:r>
      <w:r w:rsidR="004A0E03"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554A5F">
            <w:pPr>
              <w:jc w:val="both"/>
            </w:pPr>
            <w:r>
              <w:t xml:space="preserve"> </w:t>
            </w:r>
            <w:proofErr w:type="spellStart"/>
            <w:r>
              <w:t>д.ю.н</w:t>
            </w:r>
            <w:proofErr w:type="spellEnd"/>
            <w:r>
              <w:t xml:space="preserve">., </w:t>
            </w:r>
            <w:proofErr w:type="spellStart"/>
            <w:r>
              <w:t>и.о.</w:t>
            </w:r>
            <w:r w:rsidR="00554A5F">
              <w:t>проф</w:t>
            </w:r>
            <w:proofErr w:type="spellEnd"/>
            <w:r w:rsidR="00554A5F">
              <w:t>. каф.</w:t>
            </w:r>
            <w:r w:rsidR="00F8518D" w:rsidRPr="00F8518D">
              <w:t xml:space="preserve"> </w:t>
            </w:r>
            <w:r w:rsidR="00554A5F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Aizhan</w:t>
            </w:r>
            <w:proofErr w:type="spellEnd"/>
            <w:r>
              <w:rPr>
                <w:lang w:val="en-US"/>
              </w:rPr>
              <w:t>. zhatkanbaeva@kaznu.kz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554A5F">
            <w:pPr>
              <w:jc w:val="both"/>
              <w:rPr>
                <w:lang w:val="en-US"/>
              </w:rPr>
            </w:pPr>
            <w:r>
              <w:t>+7 (705)</w:t>
            </w:r>
            <w:r>
              <w:rPr>
                <w:lang w:val="en-US"/>
              </w:rPr>
              <w:t xml:space="preserve"> 1225458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4A0E03" w:rsidP="00764B4F">
            <w:pPr>
              <w:jc w:val="both"/>
            </w:pPr>
            <w:r w:rsidRPr="004A0E03">
              <w:t xml:space="preserve">Сформировать способность проводить </w:t>
            </w:r>
            <w:r>
              <w:t>а</w:t>
            </w:r>
            <w:r w:rsidRPr="004A0E03">
              <w:t xml:space="preserve">нализ действующего законодательства </w:t>
            </w:r>
            <w:r w:rsidR="00DB0DDE">
              <w:t>о</w:t>
            </w:r>
            <w:r w:rsidR="00764B4F">
              <w:rPr>
                <w:lang w:val="kk-KZ"/>
              </w:rPr>
              <w:t xml:space="preserve"> борьбе с коррупцией</w:t>
            </w:r>
            <w:r w:rsidR="00F8518D">
              <w:t xml:space="preserve">, а также </w:t>
            </w:r>
            <w:proofErr w:type="spellStart"/>
            <w:r w:rsidR="00F8518D">
              <w:t>трактования</w:t>
            </w:r>
            <w:proofErr w:type="spellEnd"/>
            <w:r w:rsidR="00764B4F">
              <w:rPr>
                <w:lang w:val="kk-KZ"/>
              </w:rPr>
              <w:t xml:space="preserve"> понятия коррупционных рисков, анализ существующих </w:t>
            </w:r>
            <w:r w:rsidR="00764B4F">
              <w:rPr>
                <w:lang w:val="kk-KZ"/>
              </w:rPr>
              <w:lastRenderedPageBreak/>
              <w:t>возможных корруцпионых схем в таможенной и околотаможенной сферах</w:t>
            </w:r>
            <w:r w:rsidR="00764B4F">
              <w:t>. Научный анализ проблем реагирования, профилактики и противодействия коррупции.</w:t>
            </w:r>
            <w:r w:rsidR="00764B4F">
              <w:rPr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764B4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F3687">
              <w:t xml:space="preserve"> теории и </w:t>
            </w:r>
            <w:r w:rsidRPr="004A0E03">
              <w:t>законодат</w:t>
            </w:r>
            <w:r w:rsidR="00F8518D">
              <w:t>е</w:t>
            </w:r>
            <w:r w:rsidR="00764B4F">
              <w:t>льства о противодействии коррупции</w:t>
            </w:r>
            <w:r w:rsidR="00F8518D">
              <w:t xml:space="preserve"> и применения новых методик государственного регулирования в области </w:t>
            </w:r>
            <w:r w:rsidR="00764B4F">
              <w:t xml:space="preserve">профилактики и предупреждения коррупции во всех областях </w:t>
            </w:r>
            <w:r w:rsidR="00764B4F">
              <w:rPr>
                <w:lang w:val="kk-KZ"/>
              </w:rPr>
              <w:t xml:space="preserve">теможенной </w:t>
            </w:r>
            <w:r w:rsidR="00F8518D">
              <w:t>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 xml:space="preserve">Аргументировать специфику правового закрепления </w:t>
            </w:r>
            <w:r w:rsidR="00994A96">
              <w:t>всех институтов</w:t>
            </w:r>
            <w:r>
              <w:t xml:space="preserve"> </w:t>
            </w:r>
            <w:r w:rsidR="00994A96">
              <w:t>финансового права.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 xml:space="preserve">Определить место и роль </w:t>
            </w:r>
            <w:r w:rsidR="00994A96">
              <w:t>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764B4F">
            <w:pPr>
              <w:jc w:val="both"/>
            </w:pPr>
            <w:r w:rsidRPr="004A0E03">
              <w:rPr>
                <w:b/>
              </w:rPr>
              <w:t>РО2.</w:t>
            </w:r>
            <w:r w:rsidR="00341C75">
              <w:rPr>
                <w:b/>
              </w:rPr>
              <w:t xml:space="preserve"> </w:t>
            </w:r>
            <w:r w:rsidR="00341C75">
              <w:t xml:space="preserve">Дифференцировать методы анализа порядка </w:t>
            </w:r>
            <w:r w:rsidR="00994A96">
              <w:t xml:space="preserve">применения норм финансового. 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методики анализа условий применения норм </w:t>
            </w:r>
            <w:r w:rsidR="00994A96">
              <w:rPr>
                <w:color w:val="000000"/>
              </w:rPr>
              <w:lastRenderedPageBreak/>
              <w:t>международного и отечественного финансового права.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применения тех или иных норм финансового права.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Анализировать специфику законодательного</w:t>
            </w:r>
            <w:r w:rsidR="00994A96">
              <w:rPr>
                <w:color w:val="000000"/>
              </w:rPr>
              <w:t xml:space="preserve"> закрепления финансовых норм в различных практических ситуациях.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EF368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выявлять специфику </w:t>
            </w:r>
            <w:r w:rsidR="00EF3687">
              <w:t>государственного регулирования в</w:t>
            </w:r>
            <w:r w:rsidR="00764B4F">
              <w:t xml:space="preserve"> области антикоррупционной деятельности</w:t>
            </w:r>
            <w:r w:rsidR="00EF3687">
              <w:t>, а также обеспечения эффективнос</w:t>
            </w:r>
            <w:r w:rsidR="00764B4F">
              <w:t>ти развития различных</w:t>
            </w:r>
            <w:r w:rsidR="00EF3687">
              <w:t xml:space="preserve"> институтов страны</w:t>
            </w:r>
            <w:r w:rsidR="00764B4F">
              <w:t xml:space="preserve"> для профилактики таких явлений.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>
              <w:rPr>
                <w:color w:val="000000"/>
              </w:rPr>
              <w:t xml:space="preserve">Классифицировать методики </w:t>
            </w:r>
            <w:r w:rsidR="00EF3687">
              <w:rPr>
                <w:color w:val="000000"/>
              </w:rPr>
              <w:t>государственного регулирования и управления во всех областях деятельности.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 xml:space="preserve">методы государственного регулирования и государственного управления, применять инструменты госрегулирования и </w:t>
            </w:r>
            <w:proofErr w:type="spellStart"/>
            <w:r w:rsidR="00EF3687">
              <w:rPr>
                <w:color w:val="000000"/>
              </w:rPr>
              <w:t>госуправления</w:t>
            </w:r>
            <w:proofErr w:type="spellEnd"/>
            <w:r w:rsidR="00EF3687">
              <w:rPr>
                <w:color w:val="000000"/>
              </w:rPr>
              <w:t xml:space="preserve"> для обеспечения</w:t>
            </w:r>
            <w:r w:rsidR="009E0135">
              <w:rPr>
                <w:color w:val="000000"/>
              </w:rPr>
              <w:t xml:space="preserve"> эффективности работы государственных</w:t>
            </w:r>
            <w:r w:rsidR="00EF3687">
              <w:rPr>
                <w:color w:val="000000"/>
              </w:rPr>
              <w:t xml:space="preserve"> институтов.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различия государственного регулирования и управления и основании применения этих методов.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E0135">
            <w:pPr>
              <w:jc w:val="both"/>
            </w:pPr>
            <w:r>
              <w:rPr>
                <w:b/>
              </w:rPr>
              <w:t>РО4.</w:t>
            </w:r>
            <w:r w:rsidR="00341C75">
              <w:t xml:space="preserve"> Составить рекомендации по </w:t>
            </w:r>
            <w:r w:rsidR="00EF3687">
              <w:t xml:space="preserve">соблюдению и обеспечению законности в различных сферах </w:t>
            </w:r>
            <w:r w:rsidR="009E0135">
              <w:rPr>
                <w:lang w:val="kk-KZ"/>
              </w:rPr>
              <w:t xml:space="preserve">таможенной </w:t>
            </w:r>
            <w:r w:rsidR="00EF3687">
              <w:t>деятельности.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EF3687">
              <w:t>обеспечению соблюден</w:t>
            </w:r>
            <w:r w:rsidR="009E0135">
              <w:t xml:space="preserve">ия законодательства в таможенной и </w:t>
            </w:r>
            <w:proofErr w:type="spellStart"/>
            <w:r w:rsidR="009E0135">
              <w:t>околотаможенной</w:t>
            </w:r>
            <w:proofErr w:type="spellEnd"/>
            <w:r w:rsidR="00EF3687">
              <w:t xml:space="preserve"> сфере.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Объяснять причины нарушения законности и их устранению.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4.3</w:t>
            </w:r>
            <w:r w:rsidR="00523EE3">
              <w:rPr>
                <w:b/>
              </w:rPr>
              <w:t xml:space="preserve"> </w:t>
            </w:r>
            <w:r w:rsidR="00523EE3">
              <w:t>Составлять планы по совершен</w:t>
            </w:r>
            <w:r w:rsidR="00EF3687">
              <w:t>ствованию обеспечению соблюдения законодательст</w:t>
            </w:r>
            <w:r w:rsidR="009E0135">
              <w:t>ва в различных сферах таможенной</w:t>
            </w:r>
            <w:r w:rsidR="00EF3687">
              <w:t xml:space="preserve"> деятельности.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EF368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EF3687">
              <w:t>Давать оценку практики правового регулирования в различных</w:t>
            </w:r>
            <w:r w:rsidR="009E0135">
              <w:t xml:space="preserve"> сферах работы антикоррозионных органов</w:t>
            </w:r>
            <w:r w:rsidR="00523EE3">
              <w:t xml:space="preserve"> на основе анализа законодательства </w:t>
            </w:r>
            <w:r w:rsidR="00EF3687">
              <w:t xml:space="preserve">РК и его соответствия международным обязательствам и национальным интересам </w:t>
            </w:r>
            <w:r w:rsidR="00523EE3">
              <w:t>для формулировк</w:t>
            </w:r>
            <w:r w:rsidR="004D718E">
              <w:t>и конкретных предложений по совершенствованию работы и обеспечения</w:t>
            </w:r>
            <w:r w:rsidR="009E0135">
              <w:rPr>
                <w:lang w:val="kk-KZ"/>
              </w:rPr>
              <w:t xml:space="preserve"> </w:t>
            </w:r>
            <w:proofErr w:type="gramStart"/>
            <w:r w:rsidR="009E0135">
              <w:rPr>
                <w:lang w:val="kk-KZ"/>
              </w:rPr>
              <w:t xml:space="preserve">экономической </w:t>
            </w:r>
            <w:r w:rsidR="009E0135">
              <w:t xml:space="preserve"> безопасности</w:t>
            </w:r>
            <w:proofErr w:type="gramEnd"/>
            <w:r w:rsidR="009E0135">
              <w:t xml:space="preserve"> </w:t>
            </w:r>
            <w:r w:rsidR="004D718E">
              <w:t>Казахстана.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>
              <w:t xml:space="preserve">Обосновать необходимость </w:t>
            </w:r>
            <w:r w:rsidR="004D718E">
              <w:t>выполнения международных обязательств с учетом национальных интересов Казахстана.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 xml:space="preserve">Оценить опыт зарубежных стран в сфере </w:t>
            </w:r>
            <w:r w:rsidR="004D718E">
              <w:t>обеспечения эффективности и безопасности функ</w:t>
            </w:r>
            <w:r w:rsidR="009E0135">
              <w:t>ционирования экономического сектора</w:t>
            </w:r>
            <w:r w:rsidR="004D718E">
              <w:t>.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 xml:space="preserve">авать оценку возможности применения положительного опыта зарубежных стран в повышении </w:t>
            </w:r>
            <w:r w:rsidR="004D718E">
              <w:lastRenderedPageBreak/>
              <w:t>эффективности и безопасности функ</w:t>
            </w:r>
            <w:r w:rsidR="009E0135">
              <w:t>ционирования экономической безопасности</w:t>
            </w:r>
            <w:r w:rsidR="004D718E">
              <w:t xml:space="preserve"> РК.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0135" w:rsidRPr="009E0135" w:rsidRDefault="00554A5F" w:rsidP="00554A5F">
            <w:pPr>
              <w:rPr>
                <w:lang w:val="kk-KZ"/>
              </w:rPr>
            </w:pPr>
            <w:r>
              <w:t>Административное право</w:t>
            </w:r>
            <w:r w:rsidR="009E0135">
              <w:rPr>
                <w:lang w:val="kk-KZ"/>
              </w:rPr>
              <w:t>, Уголовное право, Таможенное право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E0135" w:rsidRDefault="009E0135">
            <w:pPr>
              <w:rPr>
                <w:lang w:val="kk-KZ"/>
              </w:rPr>
            </w:pPr>
            <w:r>
              <w:rPr>
                <w:lang w:val="kk-KZ"/>
              </w:rPr>
              <w:t>Дисциплины магистратуры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135" w:rsidRDefault="00523EE3" w:rsidP="009E0135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9E0135" w:rsidRPr="009E0135" w:rsidRDefault="009E0135" w:rsidP="009E0135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/>
                <w:bCs/>
                <w:color w:val="000000"/>
              </w:rPr>
            </w:pPr>
            <w:r w:rsidRPr="009E0135">
              <w:rPr>
                <w:color w:val="000000"/>
                <w:kern w:val="36"/>
              </w:rPr>
              <w:t>Закон Республики Казахстан от 18 ноября 2015 года № 410-V «О противодействии коррупции» (с изменениями и дополнениями по состоянию на 29.12.2021 г.</w:t>
            </w:r>
          </w:p>
          <w:p w:rsidR="001451A2" w:rsidRPr="001451A2" w:rsidRDefault="00926013" w:rsidP="001451A2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 w:rsidRPr="00926013">
              <w:rPr>
                <w:bCs/>
                <w:color w:val="000000" w:themeColor="text1"/>
              </w:rPr>
              <w:t xml:space="preserve">Об утверждении Типовых правил проведения внутреннего анализа коррупционных рисков. </w:t>
            </w:r>
            <w:r w:rsidRPr="00926013">
              <w:rPr>
                <w:color w:val="000000" w:themeColor="text1"/>
                <w:spacing w:val="2"/>
              </w:rPr>
              <w:t>Приказ Председателя Агентства Республики Казахстан по делам государственной службы и противодействию корру</w:t>
            </w:r>
            <w:r w:rsidRPr="001451A2">
              <w:rPr>
                <w:color w:val="000000" w:themeColor="text1"/>
                <w:spacing w:val="2"/>
              </w:rPr>
              <w:t>пции от 19 октября 2016 года № 12. Зарегистрирован в Министерстве юстиции Республики Казахстан 21 ноября 2016 года № 14441.</w:t>
            </w:r>
          </w:p>
          <w:p w:rsidR="001451A2" w:rsidRPr="001451A2" w:rsidRDefault="001451A2" w:rsidP="001451A2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 w:rsidRPr="001451A2">
              <w:rPr>
                <w:bCs/>
                <w:color w:val="444444"/>
              </w:rPr>
              <w:t>АДМИНИСТРАТИВНЫЙ ПРОЦЕДУРНО-ПРОЦЕССУАЛЬНЫЙ КОДЕКС РЕСПУБЛИКИ КАЗАХСТАН</w:t>
            </w:r>
            <w:r w:rsidRPr="001451A2">
              <w:rPr>
                <w:bCs/>
                <w:color w:val="444444"/>
              </w:rPr>
              <w:t xml:space="preserve">. </w:t>
            </w:r>
            <w:r w:rsidRPr="001451A2">
              <w:rPr>
                <w:color w:val="666666"/>
                <w:spacing w:val="2"/>
              </w:rPr>
              <w:t>Кодекс Республики Казахстан от 29 июня 2020 года № 350-VI</w:t>
            </w:r>
          </w:p>
          <w:p w:rsidR="009E0135" w:rsidRPr="00764B4F" w:rsidRDefault="00886C23" w:rsidP="00926013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proofErr w:type="spellStart"/>
            <w:r>
              <w:t>Юрковский</w:t>
            </w:r>
            <w:proofErr w:type="spellEnd"/>
            <w:r>
              <w:t>, А. В. Правовые о</w:t>
            </w:r>
            <w:r w:rsidR="001451A2">
              <w:t>сновы противодействия коррупции</w:t>
            </w:r>
            <w:r>
              <w:t xml:space="preserve">: учебное пособие / А. В. </w:t>
            </w:r>
            <w:proofErr w:type="spellStart"/>
            <w:r>
              <w:t>Юрковский</w:t>
            </w:r>
            <w:proofErr w:type="spellEnd"/>
            <w:r>
              <w:t>, К. Н. Евдоким</w:t>
            </w:r>
            <w:r w:rsidR="001451A2">
              <w:t xml:space="preserve">ов, В. М. </w:t>
            </w:r>
            <w:proofErr w:type="spellStart"/>
            <w:r w:rsidR="001451A2">
              <w:t>Деревскова</w:t>
            </w:r>
            <w:proofErr w:type="spellEnd"/>
            <w:r w:rsidR="001451A2">
              <w:t>. – Иркутск</w:t>
            </w:r>
            <w:r>
              <w:t>: Иркутский юридический институт (филиал) Академии Генеральной прокуратуры РФ, 2018. – 243 с.</w:t>
            </w:r>
          </w:p>
          <w:p w:rsidR="00764B4F" w:rsidRPr="00926013" w:rsidRDefault="00886C23" w:rsidP="00926013">
            <w:pPr>
              <w:pStyle w:val="af7"/>
              <w:numPr>
                <w:ilvl w:val="0"/>
                <w:numId w:val="5"/>
              </w:numPr>
              <w:spacing w:before="9" w:line="233" w:lineRule="auto"/>
              <w:ind w:right="-20"/>
              <w:jc w:val="both"/>
              <w:rPr>
                <w:bCs/>
                <w:color w:val="000000" w:themeColor="text1"/>
              </w:rPr>
            </w:pPr>
            <w:r>
              <w:t xml:space="preserve">Основы антикоррупционной культуры: учебное пособие / под общей редакцией д. б. н., профессора Б. С. </w:t>
            </w:r>
            <w:proofErr w:type="spellStart"/>
            <w:r>
              <w:t>Абдрасилова</w:t>
            </w:r>
            <w:proofErr w:type="spellEnd"/>
            <w:r>
              <w:t>. – Астана: Академия государственного управления при Президенте Республики Казахстан, 2016. – 176 с.</w:t>
            </w:r>
          </w:p>
          <w:p w:rsidR="00523EE3" w:rsidRPr="00523EE3" w:rsidRDefault="00523EE3" w:rsidP="00523EE3">
            <w:pPr>
              <w:spacing w:line="235" w:lineRule="auto"/>
              <w:ind w:left="18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-6"/>
              </w:rPr>
              <w:t>И</w:t>
            </w:r>
            <w:r w:rsidRPr="00523EE3">
              <w:rPr>
                <w:b/>
                <w:bCs/>
                <w:color w:val="000000"/>
                <w:spacing w:val="-4"/>
              </w:rPr>
              <w:t>н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2"/>
              </w:rPr>
              <w:t>е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1"/>
              </w:rPr>
              <w:t>н</w:t>
            </w:r>
            <w:r w:rsidRPr="00523EE3">
              <w:rPr>
                <w:b/>
                <w:bCs/>
                <w:color w:val="000000"/>
                <w:spacing w:val="8"/>
              </w:rPr>
              <w:t>е</w:t>
            </w:r>
            <w:r w:rsidRPr="00523EE3">
              <w:rPr>
                <w:b/>
                <w:bCs/>
                <w:color w:val="000000"/>
                <w:spacing w:val="7"/>
              </w:rPr>
              <w:t>т</w:t>
            </w:r>
            <w:r w:rsidRPr="00523EE3">
              <w:rPr>
                <w:b/>
                <w:bCs/>
                <w:color w:val="000000"/>
                <w:spacing w:val="-5"/>
              </w:rPr>
              <w:t>-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10"/>
              </w:rPr>
              <w:t>е</w:t>
            </w:r>
            <w:r w:rsidRPr="00523EE3">
              <w:rPr>
                <w:b/>
                <w:bCs/>
                <w:color w:val="000000"/>
                <w:spacing w:val="-2"/>
              </w:rPr>
              <w:t>с</w:t>
            </w:r>
            <w:r w:rsidRPr="00523EE3">
              <w:rPr>
                <w:b/>
                <w:bCs/>
                <w:color w:val="000000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-4"/>
              </w:rPr>
              <w:t>с</w:t>
            </w:r>
            <w:r w:rsidRPr="00523EE3">
              <w:rPr>
                <w:b/>
                <w:bCs/>
                <w:color w:val="000000"/>
                <w:spacing w:val="6"/>
              </w:rPr>
              <w:t>ы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DB0DDE" w:rsidRPr="007F39D9" w:rsidRDefault="00523EE3" w:rsidP="00DB0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523EE3">
              <w:rPr>
                <w:color w:val="000000"/>
              </w:rPr>
              <w:t>1.</w:t>
            </w:r>
            <w:r w:rsidRPr="00523EE3">
              <w:rPr>
                <w:color w:val="000000"/>
                <w:spacing w:val="120"/>
              </w:rPr>
              <w:t xml:space="preserve"> </w:t>
            </w:r>
            <w:r w:rsidR="00DB0DDE" w:rsidRPr="007F39D9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5" w:history="1">
              <w:r w:rsidR="00DB0DDE" w:rsidRPr="007F39D9">
                <w:rPr>
                  <w:rStyle w:val="af6"/>
                </w:rPr>
                <w:t>www.univer.kaznu.kz</w:t>
              </w:r>
            </w:hyperlink>
            <w:r w:rsidR="00DB0DDE" w:rsidRPr="007F39D9">
              <w:t xml:space="preserve"> в разделе УМКД.</w:t>
            </w:r>
          </w:p>
          <w:p w:rsidR="00AE2542" w:rsidRPr="004A0E03" w:rsidRDefault="007E1EAE" w:rsidP="00DB0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2.</w:t>
            </w:r>
            <w:r w:rsidR="009329AE" w:rsidRPr="009329AE">
              <w:t>http://www.wcoomd.org/en/topics/facilitation/resources/~/~/media/0653E0C1C07C498FBA1D5F206AE86655.ashx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r w:rsidR="00764B4F">
              <w:t>самостоятельный, точный</w:t>
            </w:r>
            <w:r w:rsidR="00554A5F">
              <w:t xml:space="preserve"> </w:t>
            </w:r>
            <w:r w:rsidRPr="004A0E03">
              <w:t>характер.</w:t>
            </w:r>
          </w:p>
          <w:p w:rsidR="00AE2542" w:rsidRDefault="00341C75">
            <w:pPr>
              <w:jc w:val="both"/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3F526E" w:rsidRPr="004A0E03" w:rsidRDefault="003F526E">
            <w:pPr>
              <w:jc w:val="both"/>
              <w:rPr>
                <w:b/>
              </w:rPr>
            </w:pPr>
            <w:r>
              <w:t xml:space="preserve">- в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режиме студенты обязаны о</w:t>
            </w:r>
            <w:r w:rsidR="00744A0C">
              <w:t>беспечить визуальное присутствие. Преподаватель имеет право требовать записи лекционного материала. «</w:t>
            </w:r>
            <w:proofErr w:type="spellStart"/>
            <w:r w:rsidR="00744A0C">
              <w:t>Аватарки</w:t>
            </w:r>
            <w:proofErr w:type="spellEnd"/>
            <w:r w:rsidR="00744A0C">
              <w:t>» и заставки будут расцениваться как отсутствие на занятии.</w:t>
            </w:r>
            <w:r>
              <w:t xml:space="preserve"> </w:t>
            </w:r>
          </w:p>
          <w:p w:rsidR="00AE2542" w:rsidRPr="003F526E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proofErr w:type="spellStart"/>
            <w:r w:rsidR="00515039">
              <w:rPr>
                <w:lang w:val="en-US"/>
              </w:rPr>
              <w:t>a</w:t>
            </w:r>
            <w:r w:rsidR="0039716C">
              <w:rPr>
                <w:lang w:val="en-US"/>
              </w:rPr>
              <w:t>izhan</w:t>
            </w:r>
            <w:proofErr w:type="spellEnd"/>
            <w:r w:rsidR="00515039">
              <w:t>.</w:t>
            </w:r>
            <w:hyperlink r:id="rId6" w:history="1">
              <w:r w:rsidR="003F526E" w:rsidRPr="005751D0">
                <w:rPr>
                  <w:rStyle w:val="af6"/>
                  <w:lang w:val="en-US"/>
                </w:rPr>
                <w:t>zhatkanbaeva</w:t>
              </w:r>
              <w:r w:rsidR="003F526E" w:rsidRPr="005751D0">
                <w:rPr>
                  <w:rStyle w:val="af6"/>
                </w:rPr>
                <w:t>@</w:t>
              </w:r>
              <w:r w:rsidR="003F526E" w:rsidRPr="005751D0">
                <w:rPr>
                  <w:rStyle w:val="af6"/>
                  <w:lang w:val="en-US"/>
                </w:rPr>
                <w:t>kaznu</w:t>
              </w:r>
              <w:r w:rsidR="003F526E" w:rsidRPr="005751D0">
                <w:rPr>
                  <w:rStyle w:val="af6"/>
                </w:rPr>
                <w:t>.</w:t>
              </w:r>
              <w:proofErr w:type="spellStart"/>
              <w:r w:rsidR="003F526E" w:rsidRPr="005751D0">
                <w:rPr>
                  <w:rStyle w:val="af6"/>
                  <w:lang w:val="en-US"/>
                </w:rPr>
                <w:t>kz</w:t>
              </w:r>
              <w:proofErr w:type="spellEnd"/>
            </w:hyperlink>
          </w:p>
          <w:p w:rsidR="003F526E" w:rsidRDefault="003F526E" w:rsidP="004A0E03">
            <w:pPr>
              <w:jc w:val="both"/>
            </w:pPr>
            <w:r>
              <w:t xml:space="preserve">- </w:t>
            </w:r>
            <w:proofErr w:type="spellStart"/>
            <w:r>
              <w:t>дедлаин</w:t>
            </w:r>
            <w:proofErr w:type="spellEnd"/>
            <w:r>
              <w:t xml:space="preserve"> сдачи семинаров и СРС – в назначенную неделю – суббота до 23.30.</w:t>
            </w:r>
          </w:p>
          <w:p w:rsidR="003F526E" w:rsidRPr="003F526E" w:rsidRDefault="003F526E" w:rsidP="004A0E03">
            <w:pPr>
              <w:jc w:val="both"/>
            </w:pPr>
            <w:r>
              <w:t>- оценки за неделю выставляются в субботу до 23.59.</w:t>
            </w:r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1451A2">
              <w:rPr>
                <w:b/>
              </w:rPr>
              <w:t xml:space="preserve">дуль 1. 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886C23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886C23">
              <w:rPr>
                <w:snapToGrid w:val="0"/>
              </w:rPr>
              <w:t xml:space="preserve">Понятие </w:t>
            </w:r>
            <w:proofErr w:type="spellStart"/>
            <w:r w:rsidR="00886C23">
              <w:rPr>
                <w:snapToGrid w:val="0"/>
              </w:rPr>
              <w:t>антикорруционной</w:t>
            </w:r>
            <w:proofErr w:type="spellEnd"/>
            <w:r w:rsidR="00886C23">
              <w:rPr>
                <w:snapToGrid w:val="0"/>
              </w:rPr>
              <w:t xml:space="preserve"> деятельности</w:t>
            </w:r>
            <w:r w:rsidR="004D718E" w:rsidRPr="007F39D9">
              <w:rPr>
                <w:snapToGrid w:val="0"/>
              </w:rPr>
              <w:t>.</w:t>
            </w:r>
            <w:r w:rsidR="00886C23">
              <w:t xml:space="preserve"> Антикоррупционные </w:t>
            </w:r>
            <w:r w:rsidR="004D718E" w:rsidRPr="007F39D9">
              <w:rPr>
                <w:lang w:val="kk-KZ"/>
              </w:rPr>
              <w:t>правовые отно</w:t>
            </w:r>
            <w:r w:rsidR="00886C23">
              <w:rPr>
                <w:lang w:val="kk-KZ"/>
              </w:rPr>
              <w:t>шения. Структура антикоррупционного законодательства. Роль государственных и общественных институтов в противодействии коррупции.</w:t>
            </w:r>
            <w:r w:rsidR="004D718E" w:rsidRPr="007F39D9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8B0A20">
            <w:pPr>
              <w:tabs>
                <w:tab w:val="left" w:pos="1276"/>
              </w:tabs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886C2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886C2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>Исследовать</w:t>
            </w:r>
            <w:r w:rsidR="004D718E" w:rsidRPr="007F39D9">
              <w:rPr>
                <w:b/>
              </w:rPr>
              <w:t xml:space="preserve"> </w:t>
            </w:r>
            <w:r w:rsidR="004D718E" w:rsidRPr="007F39D9">
              <w:t xml:space="preserve">понятие </w:t>
            </w:r>
            <w:proofErr w:type="spellStart"/>
            <w:r w:rsidR="00886C23">
              <w:rPr>
                <w:snapToGrid w:val="0"/>
              </w:rPr>
              <w:t>антикорруционной</w:t>
            </w:r>
            <w:proofErr w:type="spellEnd"/>
            <w:r w:rsidR="00886C23">
              <w:rPr>
                <w:snapToGrid w:val="0"/>
              </w:rPr>
              <w:t xml:space="preserve"> </w:t>
            </w:r>
            <w:proofErr w:type="gramStart"/>
            <w:r w:rsidR="00886C23">
              <w:rPr>
                <w:snapToGrid w:val="0"/>
              </w:rPr>
              <w:t>деятельности</w:t>
            </w:r>
            <w:r w:rsidR="00886C23" w:rsidRPr="007F39D9">
              <w:rPr>
                <w:snapToGrid w:val="0"/>
              </w:rPr>
              <w:t>.</w:t>
            </w:r>
            <w:r w:rsidR="004D718E" w:rsidRPr="007F39D9">
              <w:t>.</w:t>
            </w:r>
            <w:proofErr w:type="gramEnd"/>
            <w:r w:rsidR="004D718E" w:rsidRPr="007F39D9">
              <w:t xml:space="preserve"> Проанализировать </w:t>
            </w:r>
            <w:r w:rsidR="00886C23">
              <w:t>а</w:t>
            </w:r>
            <w:r w:rsidR="00886C23">
              <w:t xml:space="preserve">нтикоррупционные </w:t>
            </w:r>
            <w:r w:rsidR="00886C23" w:rsidRPr="007F39D9">
              <w:rPr>
                <w:lang w:val="kk-KZ"/>
              </w:rPr>
              <w:t>правовые отно</w:t>
            </w:r>
            <w:r w:rsidR="00886C23">
              <w:rPr>
                <w:lang w:val="kk-KZ"/>
              </w:rPr>
              <w:t>шения</w:t>
            </w:r>
            <w:r w:rsidR="004D718E" w:rsidRPr="007F39D9">
              <w:t xml:space="preserve">.  Исследовать </w:t>
            </w:r>
            <w:r w:rsidR="00886C23">
              <w:rPr>
                <w:lang w:val="kk-KZ"/>
              </w:rPr>
              <w:t>структуру</w:t>
            </w:r>
            <w:r w:rsidR="00886C23">
              <w:rPr>
                <w:lang w:val="kk-KZ"/>
              </w:rPr>
              <w:t xml:space="preserve"> антикоррупционного законодательства.</w:t>
            </w:r>
            <w:r w:rsidR="004D718E" w:rsidRPr="007F39D9">
              <w:t xml:space="preserve">  Исследовать место и роль </w:t>
            </w:r>
            <w:r w:rsidR="00886C23">
              <w:rPr>
                <w:lang w:val="kk-KZ"/>
              </w:rPr>
              <w:t>анти</w:t>
            </w:r>
            <w:r w:rsidR="00886C23">
              <w:rPr>
                <w:lang w:val="kk-KZ"/>
              </w:rPr>
              <w:t>коррупционного законодательства РК в</w:t>
            </w:r>
            <w:r w:rsidR="004D718E" w:rsidRPr="007F39D9">
              <w:t xml:space="preserve"> системе отечественного и международного права. Проанализировать </w:t>
            </w:r>
            <w:r w:rsidR="00886C23">
              <w:rPr>
                <w:lang w:val="kk-KZ"/>
              </w:rPr>
              <w:t>р</w:t>
            </w:r>
            <w:r w:rsidR="00886C23">
              <w:rPr>
                <w:lang w:val="kk-KZ"/>
              </w:rPr>
              <w:t>оль государственных и общественных институтов в противодействии коррупции.</w:t>
            </w:r>
            <w:r w:rsidR="004D718E" w:rsidRPr="007F39D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86C23" w:rsidRDefault="00341C75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886C23">
              <w:t xml:space="preserve"> </w:t>
            </w:r>
          </w:p>
          <w:p w:rsidR="00AE2542" w:rsidRPr="00886C23" w:rsidRDefault="00341C75">
            <w:pPr>
              <w:tabs>
                <w:tab w:val="left" w:pos="1276"/>
              </w:tabs>
            </w:pPr>
            <w:r w:rsidRPr="004A0E03">
              <w:t>в</w:t>
            </w:r>
            <w:r w:rsidRPr="00886C23">
              <w:t xml:space="preserve"> </w:t>
            </w:r>
            <w:r w:rsidRPr="00FE61F6">
              <w:rPr>
                <w:lang w:val="en-US"/>
              </w:rPr>
              <w:t>MS</w:t>
            </w:r>
            <w:r w:rsidRPr="00886C23">
              <w:t xml:space="preserve"> </w:t>
            </w:r>
            <w:r w:rsidRPr="00FE61F6">
              <w:rPr>
                <w:lang w:val="en-US"/>
              </w:rPr>
              <w:t>Teams</w:t>
            </w:r>
            <w:r w:rsidR="008B0A20" w:rsidRPr="00886C23">
              <w:t xml:space="preserve"> /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88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D718E">
              <w:rPr>
                <w:color w:val="000000"/>
              </w:rPr>
              <w:t xml:space="preserve">Понятие </w:t>
            </w:r>
            <w:r w:rsidR="00886C23">
              <w:rPr>
                <w:color w:val="000000"/>
              </w:rPr>
              <w:t xml:space="preserve">и виды коррупционных рисков. Анализ подходов к их классификации.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9E013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15039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D718E" w:rsidRPr="007F39D9">
              <w:t xml:space="preserve">Исследовать понятие и </w:t>
            </w:r>
            <w:r w:rsidR="00515039">
              <w:t>подходы к классификации коррупционных рисков</w:t>
            </w:r>
            <w:r w:rsidR="004D718E" w:rsidRPr="007F39D9">
              <w:t>. Пр</w:t>
            </w:r>
            <w:r w:rsidR="00515039">
              <w:t xml:space="preserve">оанализировать специфику подходов к понятию коррупционных рисков в таможенное и </w:t>
            </w:r>
            <w:proofErr w:type="spellStart"/>
            <w:r w:rsidR="00515039">
              <w:t>околотаможенной</w:t>
            </w:r>
            <w:proofErr w:type="spellEnd"/>
            <w:r w:rsidR="00515039">
              <w:t xml:space="preserve"> сфере</w:t>
            </w:r>
            <w:r w:rsidR="004D718E" w:rsidRPr="007F39D9">
              <w:t xml:space="preserve">. </w:t>
            </w:r>
            <w:r w:rsidR="00515039">
              <w:t>Исследовать специфику правового закрепления профилактики коррупционных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515039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515039">
              <w:t>Государственная система противодействия коррупции.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15039" w:rsidRDefault="00341C75" w:rsidP="00515039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D718E" w:rsidRPr="007F39D9">
              <w:rPr>
                <w:lang w:val="kk-KZ"/>
              </w:rPr>
              <w:t>Исследовать</w:t>
            </w:r>
            <w:r w:rsidR="00515039">
              <w:rPr>
                <w:lang w:val="kk-KZ"/>
              </w:rPr>
              <w:t xml:space="preserve"> международные и отчественные подходы к антикоррупционной политике</w:t>
            </w:r>
            <w:r w:rsidR="004D718E" w:rsidRPr="007F39D9">
              <w:rPr>
                <w:lang w:val="kk-KZ"/>
              </w:rPr>
              <w:t>. Проследить правовые осно</w:t>
            </w:r>
            <w:r w:rsidR="00515039">
              <w:rPr>
                <w:lang w:val="kk-KZ"/>
              </w:rPr>
              <w:t>вы антикоррупционной деятельности№ Исследовать систему госуларственных и иных институтов по противодействию коррупции</w:t>
            </w:r>
            <w:r w:rsidR="0051503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39" w:rsidRPr="00515039" w:rsidRDefault="00994A96" w:rsidP="00515039">
            <w:pPr>
              <w:spacing w:before="9" w:line="233" w:lineRule="auto"/>
              <w:ind w:right="-20"/>
              <w:jc w:val="both"/>
              <w:rPr>
                <w:b/>
                <w:bCs/>
                <w:color w:val="000000"/>
              </w:rPr>
            </w:pPr>
            <w:r w:rsidRPr="00515039">
              <w:rPr>
                <w:b/>
              </w:rPr>
              <w:t>СРС</w:t>
            </w:r>
            <w:r w:rsidR="00D47933" w:rsidRPr="00515039">
              <w:rPr>
                <w:b/>
              </w:rPr>
              <w:t xml:space="preserve"> </w:t>
            </w:r>
            <w:r w:rsidR="00341C75" w:rsidRPr="00515039">
              <w:rPr>
                <w:b/>
              </w:rPr>
              <w:t>1.</w:t>
            </w:r>
            <w:r w:rsidR="00341C75" w:rsidRPr="004A0E03">
              <w:t xml:space="preserve"> </w:t>
            </w:r>
            <w:r w:rsidR="00515039" w:rsidRPr="00515039">
              <w:rPr>
                <w:color w:val="000000"/>
                <w:kern w:val="36"/>
              </w:rPr>
              <w:t>Закон Республики Казахстан от 18 ноября 2015 года № 410-V «О противодействии коррупции» (с изменениями и дополнениями по состоянию на 29.12.2021 г.</w:t>
            </w:r>
          </w:p>
          <w:p w:rsidR="00AE2542" w:rsidRPr="004A0E03" w:rsidRDefault="00AE2542" w:rsidP="004D718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15039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515039">
              <w:t>Анализ истории антикоррупционных реформ в Казахстана.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15039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1451A2">
              <w:t>Провести анализ каждого этапа усовершенствования антикоррупционной политики Казахстана через исследования законодательства и его результативности.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1451A2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1451A2">
              <w:rPr>
                <w:color w:val="000000"/>
              </w:rPr>
              <w:t>Политика добропорядочности на государственной службе и в отдельных сферах государственного регулирования.</w:t>
            </w:r>
            <w:r w:rsidR="004D718E"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1451A2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4D718E" w:rsidRPr="007F39D9">
              <w:rPr>
                <w:lang w:val="kk-KZ"/>
              </w:rPr>
              <w:t xml:space="preserve">Обсудить </w:t>
            </w:r>
            <w:r w:rsidR="004D718E" w:rsidRPr="007F39D9">
              <w:rPr>
                <w:color w:val="000000"/>
              </w:rPr>
              <w:t>понятие</w:t>
            </w:r>
            <w:r w:rsidR="001451A2">
              <w:rPr>
                <w:color w:val="000000"/>
              </w:rPr>
              <w:t xml:space="preserve"> и структуру политики добропорядочности</w:t>
            </w:r>
            <w:r w:rsidR="004D718E" w:rsidRPr="007F39D9">
              <w:rPr>
                <w:color w:val="000000"/>
              </w:rPr>
              <w:t>. К</w:t>
            </w:r>
            <w:r w:rsidR="001451A2">
              <w:rPr>
                <w:color w:val="000000"/>
              </w:rPr>
              <w:t xml:space="preserve">ритически оценить процедуры реализации </w:t>
            </w:r>
            <w:r w:rsidR="001451A2">
              <w:rPr>
                <w:color w:val="000000"/>
              </w:rPr>
              <w:t>политики добропорядочности</w:t>
            </w:r>
            <w:r w:rsidR="001451A2">
              <w:rPr>
                <w:color w:val="000000"/>
              </w:rPr>
              <w:t xml:space="preserve">. </w:t>
            </w:r>
            <w:r w:rsidR="004D718E" w:rsidRPr="007F39D9">
              <w:rPr>
                <w:color w:val="000000"/>
              </w:rPr>
              <w:t xml:space="preserve">Исследовать специфику </w:t>
            </w:r>
            <w:r w:rsidR="001451A2">
              <w:rPr>
                <w:color w:val="000000"/>
              </w:rPr>
              <w:t xml:space="preserve">административного </w:t>
            </w:r>
            <w:r w:rsidR="004D718E" w:rsidRPr="007F39D9">
              <w:rPr>
                <w:color w:val="000000"/>
              </w:rPr>
              <w:t>процесса</w:t>
            </w:r>
            <w:r w:rsidR="001451A2">
              <w:rPr>
                <w:color w:val="000000"/>
              </w:rPr>
              <w:t xml:space="preserve"> и административных процедур принятия государственных решений и их реализации</w:t>
            </w:r>
            <w:r w:rsidR="004D718E" w:rsidRPr="007F39D9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1451A2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1451A2">
              <w:rPr>
                <w:b/>
              </w:rPr>
              <w:t xml:space="preserve">Реферат. Административный процедурно-процессуальный Кодекс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A87076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</w:t>
            </w:r>
            <w:r w:rsidR="00341C75" w:rsidRPr="004A0E0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1451A2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1451A2" w:rsidRPr="001451A2">
              <w:t>Управление рисками в таможенной сфере.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1451A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451A2" w:rsidRDefault="00D47933" w:rsidP="001451A2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sz w:val="24"/>
                <w:szCs w:val="24"/>
              </w:rPr>
              <w:t>С6.</w:t>
            </w:r>
            <w:r w:rsidR="002060AE" w:rsidRPr="001451A2">
              <w:rPr>
                <w:b w:val="0"/>
                <w:sz w:val="24"/>
                <w:szCs w:val="24"/>
              </w:rPr>
              <w:t xml:space="preserve"> </w:t>
            </w:r>
            <w:r w:rsidR="00A17E68" w:rsidRPr="001451A2">
              <w:rPr>
                <w:b w:val="0"/>
                <w:color w:val="000000"/>
                <w:sz w:val="24"/>
                <w:szCs w:val="24"/>
              </w:rPr>
              <w:t>Объяснить понятие</w:t>
            </w:r>
            <w:r w:rsidR="001451A2" w:rsidRPr="001451A2">
              <w:rPr>
                <w:b w:val="0"/>
                <w:color w:val="000000"/>
                <w:sz w:val="24"/>
                <w:szCs w:val="24"/>
              </w:rPr>
              <w:t xml:space="preserve"> управления рисками. Рассмотреть специфику управления рисками в таможенной сфере РК. </w:t>
            </w:r>
            <w:r w:rsidR="00A17E68" w:rsidRPr="001451A2">
              <w:rPr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451A2" w:rsidRPr="001451A2">
              <w:rPr>
                <w:b w:val="0"/>
                <w:color w:val="1E1E1E"/>
                <w:sz w:val="24"/>
                <w:szCs w:val="24"/>
              </w:rPr>
              <w:t>Принципы и элементы системы управления рисками в таможенных органах</w:t>
            </w:r>
            <w:r w:rsidR="001451A2" w:rsidRPr="001451A2">
              <w:rPr>
                <w:b w:val="0"/>
                <w:color w:val="1E1E1E"/>
                <w:sz w:val="24"/>
                <w:szCs w:val="24"/>
              </w:rPr>
              <w:t>.</w:t>
            </w:r>
            <w:r w:rsidR="009329AE">
              <w:rPr>
                <w:b w:val="0"/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451A2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1451A2">
              <w:t xml:space="preserve"> </w:t>
            </w:r>
          </w:p>
          <w:p w:rsidR="00AE2542" w:rsidRPr="001451A2" w:rsidRDefault="008B0A20" w:rsidP="008B0A20">
            <w:pPr>
              <w:tabs>
                <w:tab w:val="left" w:pos="1276"/>
              </w:tabs>
            </w:pPr>
            <w:r w:rsidRPr="004A0E03">
              <w:t>в</w:t>
            </w:r>
            <w:r w:rsidRPr="001451A2">
              <w:t xml:space="preserve"> </w:t>
            </w:r>
            <w:r w:rsidRPr="00FE61F6">
              <w:rPr>
                <w:lang w:val="en-US"/>
              </w:rPr>
              <w:t>MS</w:t>
            </w:r>
            <w:r w:rsidRPr="001451A2">
              <w:t xml:space="preserve"> </w:t>
            </w:r>
            <w:r w:rsidRPr="00FE61F6">
              <w:rPr>
                <w:lang w:val="en-US"/>
              </w:rPr>
              <w:t>Teams</w:t>
            </w:r>
            <w:r w:rsidRPr="001451A2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9329AE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9329AE" w:rsidRPr="009329AE">
              <w:t>Система управления рисками в таможенной сфере</w:t>
            </w:r>
            <w:r w:rsidR="009329A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329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329AE" w:rsidRDefault="00D47933" w:rsidP="009329AE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color w:val="000000"/>
                <w:sz w:val="24"/>
                <w:szCs w:val="24"/>
              </w:rPr>
              <w:t>С7.</w:t>
            </w:r>
            <w:r w:rsidR="00341C75" w:rsidRPr="009329A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17E68" w:rsidRPr="009329AE">
              <w:rPr>
                <w:b w:val="0"/>
                <w:color w:val="000000"/>
                <w:sz w:val="24"/>
                <w:szCs w:val="24"/>
                <w:lang w:val="kk-KZ"/>
              </w:rPr>
              <w:t xml:space="preserve">Исследовать </w:t>
            </w:r>
            <w:r w:rsidR="009329AE" w:rsidRPr="009329AE">
              <w:rPr>
                <w:b w:val="0"/>
                <w:color w:val="000000"/>
                <w:sz w:val="24"/>
                <w:szCs w:val="24"/>
                <w:lang w:val="kk-KZ"/>
              </w:rPr>
              <w:t xml:space="preserve">структуру управления рисками в таможенной сфере. Провести анализ 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Таможенный контроль с применением системы управления рисками при таможенной очистке товаров и 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9329AE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9329AE">
              <w:t xml:space="preserve"> </w:t>
            </w:r>
          </w:p>
          <w:p w:rsidR="00AE2542" w:rsidRPr="009329AE" w:rsidRDefault="008B0A20" w:rsidP="008B0A20">
            <w:r w:rsidRPr="004A0E03">
              <w:t>в</w:t>
            </w:r>
            <w:r w:rsidRPr="009329AE">
              <w:t xml:space="preserve"> </w:t>
            </w:r>
            <w:r w:rsidRPr="00FE61F6">
              <w:rPr>
                <w:lang w:val="en-US"/>
              </w:rPr>
              <w:t>MS</w:t>
            </w:r>
            <w:r w:rsidRPr="009329AE">
              <w:t xml:space="preserve"> </w:t>
            </w:r>
            <w:r w:rsidRPr="00FE61F6">
              <w:rPr>
                <w:lang w:val="en-US"/>
              </w:rPr>
              <w:t>Teams</w:t>
            </w:r>
            <w:r w:rsidRPr="009329AE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AE" w:rsidRPr="009329AE" w:rsidRDefault="00D47933" w:rsidP="009329AE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color w:val="000000"/>
                <w:sz w:val="24"/>
                <w:szCs w:val="24"/>
              </w:rPr>
              <w:t>Л8</w:t>
            </w:r>
            <w:r w:rsidR="00341C75" w:rsidRPr="009329AE">
              <w:rPr>
                <w:color w:val="000000"/>
                <w:sz w:val="24"/>
                <w:szCs w:val="24"/>
              </w:rPr>
              <w:t>.</w:t>
            </w:r>
            <w:r w:rsidR="002060AE" w:rsidRPr="009329A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Порядок мониторинга и учета работы системы управления рисками в таможенных органах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.</w:t>
            </w:r>
          </w:p>
          <w:p w:rsidR="00AE2542" w:rsidRPr="009329AE" w:rsidRDefault="00AE2542" w:rsidP="0093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329AE" w:rsidRDefault="00D47933" w:rsidP="009329AE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color w:val="1E1E1E"/>
                <w:sz w:val="24"/>
                <w:szCs w:val="24"/>
              </w:rPr>
            </w:pPr>
            <w:r w:rsidRPr="009329AE">
              <w:rPr>
                <w:color w:val="000000"/>
                <w:sz w:val="24"/>
                <w:szCs w:val="24"/>
              </w:rPr>
              <w:t>С8.</w:t>
            </w:r>
            <w:r w:rsidR="00341C75" w:rsidRPr="009329A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329AE" w:rsidRPr="009329AE">
              <w:rPr>
                <w:b w:val="0"/>
                <w:color w:val="1E1E1E"/>
                <w:sz w:val="24"/>
                <w:szCs w:val="24"/>
              </w:rPr>
              <w:t>Порядок мониторинга и учета работы системы управления рисками в таможенных органах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3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3</w:t>
            </w:r>
            <w:r w:rsidR="00341C75" w:rsidRPr="004A0E03">
              <w:t xml:space="preserve"> </w:t>
            </w:r>
            <w:r w:rsidR="009329AE">
              <w:t>Задачи по системе</w:t>
            </w:r>
            <w:r w:rsidR="009329AE" w:rsidRPr="009329AE">
              <w:t xml:space="preserve"> управления рисками в таможенной сфере</w:t>
            </w:r>
          </w:p>
          <w:p w:rsidR="00AE2542" w:rsidRPr="004A0E03" w:rsidRDefault="00AE254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</w:t>
            </w:r>
            <w:r w:rsidR="00A87076">
              <w:t>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r w:rsidRPr="004A0E03">
              <w:t>ИД 1.</w:t>
            </w:r>
            <w:r w:rsidR="00A87076">
              <w:t>2</w:t>
            </w:r>
          </w:p>
          <w:p w:rsidR="00A87076" w:rsidRDefault="00A87076" w:rsidP="00A87076">
            <w:r>
              <w:t>ИД 3.1</w:t>
            </w:r>
          </w:p>
          <w:p w:rsidR="00A87076" w:rsidRPr="004A0E03" w:rsidRDefault="00A87076" w:rsidP="00A87076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17E68"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DA45B5" w:rsidRPr="004A0E03" w:rsidTr="003F526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4A0E03" w:rsidRDefault="009329AE" w:rsidP="00B9046D">
            <w:pPr>
              <w:jc w:val="center"/>
            </w:pPr>
            <w:r>
              <w:t xml:space="preserve">Модуль 3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7E1EAE">
              <w:t>Система управления рисками при осуществлении таможенного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A17E68" w:rsidRPr="007F39D9">
              <w:rPr>
                <w:lang w:val="kk-KZ"/>
              </w:rPr>
              <w:t>Обсудить</w:t>
            </w:r>
            <w:r w:rsidR="007E1EAE">
              <w:rPr>
                <w:lang w:val="kk-KZ"/>
              </w:rPr>
              <w:t xml:space="preserve"> вопросы:</w:t>
            </w:r>
            <w:r w:rsidR="00A17E68" w:rsidRPr="007F39D9">
              <w:rPr>
                <w:lang w:val="kk-KZ"/>
              </w:rPr>
              <w:t xml:space="preserve"> </w:t>
            </w:r>
            <w:r w:rsidR="007E1EAE">
              <w:t xml:space="preserve">Таможенные риски как объект управления Международный опыт организации системы управления рисками в таможенных службах мира. Система управления рисками в Федеральной таможенной службе России. </w:t>
            </w:r>
            <w:r w:rsidR="007E1EAE">
              <w:lastRenderedPageBreak/>
              <w:t>Классификация и идентификация рисков при таможенном контроле. Анализ и оценка степени рисков при таможенном контроле. Принятие решений в процессе управления рисками. Оперативный контроль и эффективность системы управления рисками.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lastRenderedPageBreak/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7E1EAE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7E1EAE">
              <w:t xml:space="preserve">Порядок разработки, актуализации, отмены и согласования профилей рисков и целевых методик выявления рисков.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7E1EAE">
              <w:rPr>
                <w:color w:val="000000"/>
              </w:rPr>
              <w:t xml:space="preserve">Обсудить: </w:t>
            </w:r>
            <w:r w:rsidR="007E1EAE">
              <w:t>1. Понятие профиля риска. 2. Классификация профилей рисков. 3. Особенности действий должностных лиц при разработке, актуализации, отмене и согласовании целевых правоохранительных профилей рисков. 4. Понятие и назначение целевой методики выявления рисков. 5. Структурные элементы целевой методики выявления рисков. 6. Действия должностных лиц при разработке, актуализации, отмене и согласовании целевых методик выявления рисков.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4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DA45B5" w:rsidRDefault="00994A96" w:rsidP="00B9046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4 </w:t>
            </w:r>
            <w:r w:rsidR="00DA45B5" w:rsidRPr="00DA45B5">
              <w:t>Анализ</w:t>
            </w:r>
            <w:r w:rsidR="007E1EAE">
              <w:t>:</w:t>
            </w:r>
            <w:r w:rsidR="00DA45B5">
              <w:rPr>
                <w:b/>
              </w:rPr>
              <w:t xml:space="preserve"> </w:t>
            </w:r>
            <w:r w:rsidR="007E1EAE">
              <w:t>Международная конвенция об упрощении и гармонизации таможенных процедур от 18 мая 1973 года (в редакции Протокола о внесении изменений от 26 июня 1999 года).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DA45B5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DA45B5" w:rsidRDefault="00DA45B5" w:rsidP="00DA45B5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DA45B5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DA45B5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DA45B5" w:rsidRDefault="00DA45B5" w:rsidP="00DA45B5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DA45B5" w:rsidRPr="00DA45B5" w:rsidRDefault="00DA45B5" w:rsidP="00DA45B5"/>
                    </w:tc>
                  </w:tr>
                </w:tbl>
                <w:p w:rsidR="00DA45B5" w:rsidRPr="00DA45B5" w:rsidRDefault="00DA45B5" w:rsidP="00DA45B5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DA45B5" w:rsidRPr="004A0E03" w:rsidRDefault="00DA45B5" w:rsidP="00DA45B5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A87076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  <w:p w:rsidR="00AE2542" w:rsidRDefault="00341C75" w:rsidP="00A87076">
            <w:pPr>
              <w:jc w:val="both"/>
            </w:pPr>
            <w:r w:rsidRPr="004A0E03">
              <w:t>ИД 4.</w:t>
            </w:r>
            <w:r w:rsidR="00A87076">
              <w:t>2</w:t>
            </w:r>
          </w:p>
          <w:p w:rsidR="00A87076" w:rsidRPr="004A0E03" w:rsidRDefault="00A87076" w:rsidP="00A87076">
            <w:pPr>
              <w:jc w:val="both"/>
            </w:pPr>
            <w: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8B0A20">
            <w:pPr>
              <w:jc w:val="center"/>
            </w:pPr>
            <w:r w:rsidRPr="004A0E03">
              <w:t>2</w:t>
            </w:r>
            <w:r w:rsidR="008B0A2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proofErr w:type="gramStart"/>
            <w:r w:rsidR="00341C75" w:rsidRPr="004A0E03">
              <w:rPr>
                <w:b/>
                <w:color w:val="000000"/>
              </w:rPr>
              <w:t xml:space="preserve">5 </w:t>
            </w:r>
            <w:r w:rsidR="008B0A20">
              <w:rPr>
                <w:b/>
                <w:color w:val="000000"/>
                <w:lang w:val="en-US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</w:t>
            </w:r>
            <w:proofErr w:type="gramEnd"/>
            <w:r w:rsidR="008B0A20">
              <w:rPr>
                <w:b/>
                <w:color w:val="000000"/>
              </w:rPr>
              <w:t xml:space="preserve">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7E1EAE">
              <w:t xml:space="preserve">Выявление рисков и принятие решений в процессе управления рисками.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7E1EAE">
              <w:rPr>
                <w:lang w:val="kk-KZ"/>
              </w:rPr>
              <w:t xml:space="preserve">Обсудить: </w:t>
            </w:r>
            <w:r w:rsidR="007E1EAE">
              <w:t xml:space="preserve">1. Инструментарий принятия решений в системе управления рисками. 2. Особенности применения отдельных мер по минимизации рисков. Особенности </w:t>
            </w:r>
            <w:r w:rsidR="007E1EAE">
              <w:lastRenderedPageBreak/>
              <w:t>применения мер по минимизации рисков в отношении отдельных категорий участников ВЭД. 3. Субъектно-ориентированный подход в управлении рисками. 4. Категорирование участников ВЭД в рамках реализации принципа выборочности таможенного контроля. 5. Взаимодействие структурных подразделений, осуществляющих таможенный контроль до и после выпуска товаров, в рамках системы управления рисками. органов. 6. Классификация средств таможенного контроля, используемых таможенны</w:t>
            </w:r>
            <w:r w:rsidR="007E1EAE">
              <w:t>ми органами РК</w:t>
            </w:r>
            <w:r w:rsidR="007E1EA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7E1EAE">
              <w:t xml:space="preserve">Оценка эффективность применения мер по минимизации рисков.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>Обсудить</w:t>
            </w:r>
            <w:r w:rsidR="007E1EAE">
              <w:rPr>
                <w:color w:val="000000"/>
              </w:rPr>
              <w:t xml:space="preserve">: </w:t>
            </w:r>
            <w:r w:rsidR="007E1EAE">
              <w:t>1. Критерии эффективности применения мер по минимизации рисков. Методы оценки эффективности применения форм таможенного контроля в системе управления рисками. 2. Программные средства, используемые в ходе мониторинга эффективности мер по минимизации рисков. 3. Структурные подразделения, уполномоченные проводить мониторинг эффективности мер по минимиза</w:t>
            </w:r>
            <w:r w:rsidR="007E1EAE">
              <w:t>ции рисков, на уровне ФТС РК</w:t>
            </w:r>
            <w:r w:rsidR="007E1EAE">
              <w:t>, региональных таможенных управления и таможен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6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41C75" w:rsidRPr="004A0E03">
              <w:rPr>
                <w:b/>
                <w:color w:val="000000"/>
              </w:rPr>
              <w:t xml:space="preserve">5 </w:t>
            </w:r>
            <w:r w:rsidR="007E1EAE">
              <w:rPr>
                <w:color w:val="000000"/>
              </w:rPr>
              <w:t>Решение тестовых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7E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7E1EAE">
              <w:rPr>
                <w:color w:val="000000"/>
              </w:rPr>
              <w:t xml:space="preserve">Уголовная ответственность за коррупционные </w:t>
            </w:r>
            <w:proofErr w:type="spellStart"/>
            <w:r w:rsidR="007E1EAE">
              <w:rPr>
                <w:color w:val="000000"/>
              </w:rPr>
              <w:t>парвонарушения</w:t>
            </w:r>
            <w:proofErr w:type="spellEnd"/>
            <w:r w:rsidR="007E1EAE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763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DA45B5" w:rsidRPr="007F39D9">
              <w:rPr>
                <w:lang w:val="kk-KZ"/>
              </w:rPr>
              <w:t xml:space="preserve">Обсудить </w:t>
            </w:r>
            <w:r w:rsidR="00763B5B">
              <w:t xml:space="preserve">основания для применения уголовной ответственности за </w:t>
            </w:r>
            <w:proofErr w:type="gramStart"/>
            <w:r w:rsidR="00763B5B">
              <w:t>нарушение  антикоррупционного</w:t>
            </w:r>
            <w:proofErr w:type="gramEnd"/>
            <w:r w:rsidR="00763B5B">
              <w:t xml:space="preserve"> законодательства.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763B5B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763B5B">
              <w:rPr>
                <w:color w:val="000000"/>
              </w:rPr>
              <w:t>Административная о</w:t>
            </w:r>
            <w:r w:rsidR="00B9046D" w:rsidRPr="007F39D9">
              <w:rPr>
                <w:color w:val="000000"/>
                <w:lang w:val="kk-KZ"/>
              </w:rPr>
              <w:t xml:space="preserve">тветственность за </w:t>
            </w:r>
            <w:r w:rsidR="00763B5B">
              <w:rPr>
                <w:color w:val="000000"/>
                <w:lang w:val="kk-KZ"/>
              </w:rPr>
              <w:t>нарушение антикоррупционного законодательства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Раскрыть понятие юридической ответственности за финансовые правонарушения. Раскрыть специфику уголовна</w:t>
            </w:r>
            <w:r w:rsidR="00763B5B">
              <w:rPr>
                <w:color w:val="000000"/>
              </w:rPr>
              <w:t xml:space="preserve">я ответственность за коррупционные </w:t>
            </w:r>
            <w:r w:rsidR="00B9046D" w:rsidRPr="007F39D9">
              <w:rPr>
                <w:color w:val="000000"/>
              </w:rPr>
              <w:t>правонарушения. Административн</w:t>
            </w:r>
            <w:r w:rsidR="00763B5B">
              <w:rPr>
                <w:color w:val="000000"/>
              </w:rPr>
              <w:t>ая ответственность за коррупционные</w:t>
            </w:r>
            <w:r w:rsidR="00B9046D" w:rsidRPr="007F39D9">
              <w:rPr>
                <w:color w:val="000000"/>
              </w:rPr>
              <w:t xml:space="preserve"> правонарушения.</w:t>
            </w:r>
            <w:r w:rsidR="00B9046D">
              <w:rPr>
                <w:color w:val="000000"/>
              </w:rPr>
              <w:t xml:space="preserve"> Специфика гражданско-правовой ответственнос</w:t>
            </w:r>
            <w:r w:rsidR="00763B5B">
              <w:rPr>
                <w:color w:val="000000"/>
              </w:rPr>
              <w:t xml:space="preserve">ти за нарушение </w:t>
            </w:r>
            <w:bookmarkStart w:id="0" w:name="_GoBack"/>
            <w:bookmarkEnd w:id="0"/>
            <w:r w:rsidR="00763B5B">
              <w:rPr>
                <w:color w:val="000000"/>
              </w:rPr>
              <w:t>норм права</w:t>
            </w:r>
            <w:r w:rsidR="00B9046D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B9046D" w:rsidRPr="00B9046D">
              <w:t>Финансовая политика РК.</w:t>
            </w:r>
            <w:r w:rsidR="00B9046D">
              <w:t xml:space="preserve"> Интеграция международных норм в финансовые институты РК. Выполнение международных обязательств Республики Казахстан.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B9046D" w:rsidRPr="007F39D9">
              <w:rPr>
                <w:color w:val="000000"/>
              </w:rPr>
              <w:t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Оценить основные направления развития инвестиционной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9E01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7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6 </w:t>
            </w:r>
            <w:r w:rsidR="00B9046D">
              <w:rPr>
                <w:color w:val="000000"/>
              </w:rPr>
              <w:t>Деятел</w:t>
            </w:r>
            <w:r w:rsidR="00763B5B">
              <w:rPr>
                <w:color w:val="000000"/>
              </w:rPr>
              <w:t xml:space="preserve">ьность международных антикоррупционных </w:t>
            </w:r>
            <w:r w:rsidR="00B9046D">
              <w:rPr>
                <w:color w:val="000000"/>
              </w:rPr>
              <w:t xml:space="preserve">институтов, их деятельность в РК.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Байдельдинов</w:t>
      </w:r>
      <w:proofErr w:type="spellEnd"/>
      <w:r w:rsidRPr="009F4AF5">
        <w:t xml:space="preserve">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Председатель </w:t>
      </w:r>
      <w:proofErr w:type="spellStart"/>
      <w:r w:rsidRPr="009F4AF5">
        <w:t>методбюро</w:t>
      </w:r>
      <w:proofErr w:type="spellEnd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Урисбаева</w:t>
      </w:r>
      <w:proofErr w:type="spellEnd"/>
      <w:r w:rsidRPr="009F4AF5">
        <w:t xml:space="preserve">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proofErr w:type="spellStart"/>
      <w:r w:rsidR="00B9046D">
        <w:t>Жатканбаева</w:t>
      </w:r>
      <w:proofErr w:type="spellEnd"/>
      <w:r w:rsidR="00B9046D">
        <w:t xml:space="preserve">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="00DB0DDE">
        <w:t>Жатканбаева</w:t>
      </w:r>
      <w:proofErr w:type="spellEnd"/>
      <w:r w:rsidR="00DB0DDE">
        <w:t xml:space="preserve"> А.Е.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6E66"/>
    <w:multiLevelType w:val="hybridMultilevel"/>
    <w:tmpl w:val="085E78BA"/>
    <w:lvl w:ilvl="0" w:tplc="6B9488B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2094115B"/>
    <w:multiLevelType w:val="hybridMultilevel"/>
    <w:tmpl w:val="FC18E2CE"/>
    <w:lvl w:ilvl="0" w:tplc="DF9E48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5D3509E1"/>
    <w:multiLevelType w:val="hybridMultilevel"/>
    <w:tmpl w:val="1D4C49CC"/>
    <w:lvl w:ilvl="0" w:tplc="DF9E48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2542"/>
    <w:rsid w:val="000413CC"/>
    <w:rsid w:val="001451A2"/>
    <w:rsid w:val="002060AE"/>
    <w:rsid w:val="00341C75"/>
    <w:rsid w:val="0039716C"/>
    <w:rsid w:val="003F526E"/>
    <w:rsid w:val="004A0E03"/>
    <w:rsid w:val="004D718E"/>
    <w:rsid w:val="00515039"/>
    <w:rsid w:val="00523EE3"/>
    <w:rsid w:val="00554A5F"/>
    <w:rsid w:val="00744A0C"/>
    <w:rsid w:val="00763B5B"/>
    <w:rsid w:val="00764B4F"/>
    <w:rsid w:val="007E1EAE"/>
    <w:rsid w:val="00886C23"/>
    <w:rsid w:val="008B0A20"/>
    <w:rsid w:val="00926013"/>
    <w:rsid w:val="009329AE"/>
    <w:rsid w:val="0096319A"/>
    <w:rsid w:val="009745FF"/>
    <w:rsid w:val="00994A96"/>
    <w:rsid w:val="009E0135"/>
    <w:rsid w:val="009F4AF5"/>
    <w:rsid w:val="00A17E68"/>
    <w:rsid w:val="00A87076"/>
    <w:rsid w:val="00AE2542"/>
    <w:rsid w:val="00B9046D"/>
    <w:rsid w:val="00D47933"/>
    <w:rsid w:val="00DA45B5"/>
    <w:rsid w:val="00DB0DDE"/>
    <w:rsid w:val="00EF3687"/>
    <w:rsid w:val="00F8518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Normal (Web)"/>
    <w:basedOn w:val="a"/>
    <w:uiPriority w:val="99"/>
    <w:semiHidden/>
    <w:unhideWhenUsed/>
    <w:rsid w:val="009260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tkanbaeva@kaznu.kz" TargetMode="Externa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19</cp:revision>
  <dcterms:created xsi:type="dcterms:W3CDTF">2020-07-29T08:30:00Z</dcterms:created>
  <dcterms:modified xsi:type="dcterms:W3CDTF">2022-01-16T16:48:00Z</dcterms:modified>
</cp:coreProperties>
</file>